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1340"/>
        <w:jc w:val="right"/>
        <w:rPr>
          <w:color w:val="000000"/>
          <w:sz w:val="28"/>
        </w:rPr>
      </w:pPr>
      <w:bookmarkStart w:id="0" w:name="_GoBack"/>
      <w:bookmarkEnd w:id="0"/>
    </w:p>
    <w:p>
      <w:pPr>
        <w:spacing w:line="640" w:lineRule="exact"/>
        <w:ind w:right="1340"/>
        <w:jc w:val="righ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申请代码：</w:t>
      </w:r>
    </w:p>
    <w:p>
      <w:pPr>
        <w:spacing w:line="640" w:lineRule="exact"/>
        <w:ind w:right="700"/>
        <w:jc w:val="right"/>
        <w:rPr>
          <w:color w:val="000000"/>
          <w:sz w:val="28"/>
        </w:rPr>
      </w:pPr>
    </w:p>
    <w:p>
      <w:pPr>
        <w:spacing w:line="640" w:lineRule="exact"/>
        <w:jc w:val="center"/>
        <w:rPr>
          <w:b/>
          <w:snapToGrid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z w:val="44"/>
          <w:szCs w:val="4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z w:val="44"/>
          <w:szCs w:val="44"/>
        </w:rPr>
        <w:t>年浙江省继续医学教育项目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36"/>
          <w:sz w:val="44"/>
          <w:szCs w:val="44"/>
        </w:rPr>
        <w:t>申报表</w:t>
      </w:r>
    </w:p>
    <w:p>
      <w:pPr>
        <w:spacing w:line="640" w:lineRule="exact"/>
        <w:jc w:val="center"/>
        <w:rPr>
          <w:sz w:val="52"/>
        </w:rPr>
      </w:pPr>
    </w:p>
    <w:p>
      <w:pPr>
        <w:spacing w:line="640" w:lineRule="exact"/>
        <w:jc w:val="center"/>
        <w:rPr>
          <w:sz w:val="52"/>
        </w:rPr>
      </w:pPr>
    </w:p>
    <w:p>
      <w:pPr>
        <w:spacing w:line="640" w:lineRule="exact"/>
        <w:rPr>
          <w:sz w:val="52"/>
        </w:rPr>
      </w:pPr>
    </w:p>
    <w:p>
      <w:pPr>
        <w:spacing w:line="640" w:lineRule="exact"/>
        <w:ind w:firstLine="1680" w:firstLineChars="6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项目名称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</w:p>
    <w:p>
      <w:pPr>
        <w:tabs>
          <w:tab w:val="left" w:pos="2730"/>
        </w:tabs>
        <w:spacing w:line="640" w:lineRule="exact"/>
        <w:ind w:firstLine="420" w:firstLineChars="15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2730"/>
        </w:tabs>
        <w:spacing w:line="640" w:lineRule="exact"/>
        <w:ind w:firstLine="1680" w:firstLineChars="6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所在学科</w:t>
      </w:r>
    </w:p>
    <w:p>
      <w:pPr>
        <w:ind w:firstLine="1430" w:firstLineChars="650"/>
      </w:pPr>
      <w:r>
        <w:rPr>
          <w:rFonts w:hint="eastAsia" w:ascii="仿宋_GB2312" w:hAnsi="仿宋_GB2312" w:eastAsia="仿宋_GB2312" w:cs="仿宋_GB2312"/>
          <w:color w:val="000000"/>
          <w:szCs w:val="21"/>
        </w:rPr>
        <w:t>（二、三级学科）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640" w:lineRule="exac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</w:p>
    <w:p>
      <w:pPr>
        <w:spacing w:line="640" w:lineRule="exact"/>
        <w:ind w:firstLine="1680" w:firstLineChars="6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申报单位（盖章）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640" w:lineRule="exac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</w:p>
    <w:p>
      <w:pPr>
        <w:tabs>
          <w:tab w:val="left" w:pos="2520"/>
        </w:tabs>
        <w:spacing w:line="640" w:lineRule="exact"/>
        <w:ind w:firstLine="1680" w:firstLineChars="6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申报日期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64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tabs>
          <w:tab w:val="left" w:pos="2520"/>
        </w:tabs>
        <w:spacing w:line="64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2520"/>
        </w:tabs>
        <w:spacing w:line="640" w:lineRule="exact"/>
        <w:jc w:val="center"/>
        <w:rPr>
          <w:b/>
          <w:sz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浙江省继续医学教育委员会制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填表说明</w:t>
      </w:r>
    </w:p>
    <w:p>
      <w:pPr>
        <w:jc w:val="center"/>
        <w:rPr>
          <w:rFonts w:ascii="黑体" w:hAnsi="黑体" w:eastAsia="黑体" w:cs="黑体"/>
          <w:bCs/>
          <w:sz w:val="32"/>
        </w:rPr>
      </w:pPr>
    </w:p>
    <w:p>
      <w:pPr>
        <w:spacing w:line="520" w:lineRule="exact"/>
        <w:ind w:firstLine="700" w:firstLineChars="2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一、认真阅读《继续医学教育项目承诺书》并在承诺书上签字。</w:t>
      </w:r>
    </w:p>
    <w:p>
      <w:pPr>
        <w:spacing w:line="520" w:lineRule="exact"/>
        <w:ind w:firstLine="700" w:firstLineChars="2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二、项目的申请代码、类别网上申报时自动生成，申报表填写内容须打印。</w:t>
      </w:r>
    </w:p>
    <w:p>
      <w:pPr>
        <w:spacing w:line="520" w:lineRule="exact"/>
        <w:ind w:firstLine="700" w:firstLineChars="2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三、本申报表所列内容必须实事求是、逐项认真填写，不要漏填，表达要明确。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四、项目举办方式有：面授（学术讲座、学术会议、专题讨论会、研讨班等），网络教学。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填写申办单位、项目负责人及授课教师工作单位名称时，需完整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填写单位的标准名称（与单位公章相一致）。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六、项目负责人每年通过同一单位新申报项目不得超过1项（合计申报不超过2项），同一科室原则上每年承担项目最多不超过2项。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七、学分授予按3学时授予1学分，每个项目所授学分最多不超过5学分。教学时数为实际授课时数，不包括开班典礼及与教学无关的时间。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八、申报项目拟招生人数应提前做好</w:t>
      </w:r>
      <w:r>
        <w:rPr>
          <w:rFonts w:hint="eastAsia" w:ascii="仿宋_GB2312" w:hAnsi="仿宋_GB2312" w:eastAsia="仿宋_GB2312" w:cs="仿宋_GB2312"/>
          <w:sz w:val="28"/>
          <w:szCs w:val="28"/>
        </w:rPr>
        <w:t>计划，项目举办时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招生人数原则上不得超过计划招生人数，教学对象须符合申报学科继续教育对象的要求。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九、填写项目申报表时，如同一项目举办一期以上，请填写每期相应的举办时间与举办地点。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十、基层机构包括：社区卫生服务中心（站）、乡镇卫生院、村卫生室（站）。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继续医学教育项目承诺书</w:t>
      </w:r>
    </w:p>
    <w:p>
      <w:pPr>
        <w:jc w:val="center"/>
        <w:rPr>
          <w:sz w:val="44"/>
          <w:szCs w:val="44"/>
        </w:rPr>
      </w:pPr>
    </w:p>
    <w:p>
      <w:pPr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在组织举办继续医学教育项目期间，本人郑重承诺：</w:t>
      </w:r>
    </w:p>
    <w:p>
      <w:pPr>
        <w:tabs>
          <w:tab w:val="left" w:pos="426"/>
        </w:tabs>
        <w:spacing w:line="6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加强继续医学教育培训质量，严格考试和考核，不随意变更任课教师和压缩教学时数，不借用立项的名称举办其他内容的学习班，加强学分管理，杜绝弄虚作假、乱授学分和乱发证书。</w:t>
      </w:r>
    </w:p>
    <w:p>
      <w:pPr>
        <w:tabs>
          <w:tab w:val="left" w:pos="426"/>
        </w:tabs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坚持继续医学教育活动公益性质，严格继续医学教育项目经费管理，按照财务规定合规收费规范使用。坚决抵制商业贿赂，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不接受企业及相关利益方提供的赞助、商业展览、旅游和娱乐等服务，不收受企业及相关利益方各种名义的财物。</w:t>
      </w:r>
    </w:p>
    <w:p>
      <w:pPr>
        <w:tabs>
          <w:tab w:val="left" w:pos="426"/>
        </w:tabs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落实意识形态主体责任，严把意识形态审核关，对所负责的项目做好意识形态审查工作，传播正能量，绝不给错误思想观点提供传播渠道。</w:t>
      </w:r>
    </w:p>
    <w:p>
      <w:pPr>
        <w:tabs>
          <w:tab w:val="left" w:pos="426"/>
        </w:tabs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不在国家明令禁止举办会议培训的风景名胜区举办项目，不组织与项目无关的参观考察和旅游观光活动。</w:t>
      </w:r>
    </w:p>
    <w:p>
      <w:pPr>
        <w:tabs>
          <w:tab w:val="left" w:pos="426"/>
        </w:tabs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以上承诺本人认真履行，如有违反愿承担相关责任。</w:t>
      </w:r>
    </w:p>
    <w:p>
      <w:pPr>
        <w:spacing w:line="6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6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wordWrap w:val="0"/>
        <w:spacing w:line="640" w:lineRule="exact"/>
        <w:jc w:val="righ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项目负责人签名：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</w:p>
    <w:p>
      <w:pPr>
        <w:tabs>
          <w:tab w:val="left" w:pos="426"/>
        </w:tabs>
        <w:spacing w:line="640" w:lineRule="exact"/>
        <w:ind w:firstLine="5600" w:firstLineChars="2000"/>
        <w:rPr>
          <w:bCs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 月   日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项目负责人基本信息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8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74"/>
        <w:gridCol w:w="674"/>
        <w:gridCol w:w="1348"/>
        <w:gridCol w:w="1348"/>
        <w:gridCol w:w="674"/>
        <w:gridCol w:w="674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48" w:type="dxa"/>
            <w:gridSpan w:val="2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348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348" w:type="dxa"/>
            <w:gridSpan w:val="2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48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是否在职（岗）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022" w:type="dxa"/>
            <w:gridSpan w:val="2"/>
            <w:tcBorders>
              <w:top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是否参与项目授课</w:t>
            </w: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项目负责人签字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8089" w:type="dxa"/>
            <w:gridSpan w:val="8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本人临床、教学、学术主要成绩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0" w:hRule="atLeast"/>
          <w:jc w:val="center"/>
        </w:trPr>
        <w:tc>
          <w:tcPr>
            <w:tcW w:w="8089" w:type="dxa"/>
            <w:gridSpan w:val="8"/>
            <w:vAlign w:val="center"/>
          </w:tcPr>
          <w:p>
            <w:pPr>
              <w:spacing w:line="640" w:lineRule="exact"/>
              <w:jc w:val="center"/>
            </w:pPr>
          </w:p>
        </w:tc>
      </w:tr>
    </w:tbl>
    <w:p>
      <w:pPr>
        <w:spacing w:line="640" w:lineRule="exact"/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申报项目信息</w:t>
      </w:r>
    </w:p>
    <w:tbl>
      <w:tblPr>
        <w:tblStyle w:val="9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96"/>
        <w:gridCol w:w="507"/>
        <w:gridCol w:w="332"/>
        <w:gridCol w:w="9"/>
        <w:gridCol w:w="1128"/>
        <w:gridCol w:w="292"/>
        <w:gridCol w:w="43"/>
        <w:gridCol w:w="1225"/>
        <w:gridCol w:w="10"/>
        <w:gridCol w:w="187"/>
        <w:gridCol w:w="533"/>
        <w:gridCol w:w="38"/>
        <w:gridCol w:w="382"/>
        <w:gridCol w:w="141"/>
        <w:gridCol w:w="139"/>
        <w:gridCol w:w="770"/>
        <w:gridCol w:w="162"/>
        <w:gridCol w:w="209"/>
        <w:gridCol w:w="639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7" w:type="dxa"/>
            <w:gridSpan w:val="21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项目讲授题目及内容简要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讲授题目</w:t>
            </w:r>
          </w:p>
        </w:tc>
        <w:tc>
          <w:tcPr>
            <w:tcW w:w="2698" w:type="dxa"/>
            <w:gridSpan w:val="5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内容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授课教师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学时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教学方法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969" w:type="dxa"/>
            <w:gridSpan w:val="5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国内首创</w:t>
            </w:r>
          </w:p>
        </w:tc>
        <w:tc>
          <w:tcPr>
            <w:tcW w:w="640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省内首创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69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授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师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理论授课教师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主要研究方向</w:t>
            </w: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 在 单 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实验（技术示范）教师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形式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线上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线下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sym w:font="Wingdings" w:char="00A8"/>
            </w:r>
          </w:p>
        </w:tc>
        <w:tc>
          <w:tcPr>
            <w:tcW w:w="2418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是否面向基层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举办起止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日期</w:t>
            </w:r>
          </w:p>
        </w:tc>
        <w:tc>
          <w:tcPr>
            <w:tcW w:w="7386" w:type="dxa"/>
            <w:gridSpan w:val="19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日——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举办期限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（天）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考核方式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教学对象</w:t>
            </w:r>
          </w:p>
        </w:tc>
        <w:tc>
          <w:tcPr>
            <w:tcW w:w="2311" w:type="dxa"/>
            <w:gridSpan w:val="6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拟招生人数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1" w:type="dxa"/>
            <w:gridSpan w:val="6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其中基层单位学员人数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教学总学时数</w:t>
            </w:r>
          </w:p>
        </w:tc>
        <w:tc>
          <w:tcPr>
            <w:tcW w:w="2311" w:type="dxa"/>
            <w:gridSpan w:val="6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讲授理论时数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1" w:type="dxa"/>
            <w:gridSpan w:val="6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实验（技术示范）时数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举办地点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拟授学员学分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3759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项目负责人联系电话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62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主办单位意见</w:t>
            </w:r>
          </w:p>
        </w:tc>
        <w:tc>
          <w:tcPr>
            <w:tcW w:w="6879" w:type="dxa"/>
            <w:gridSpan w:val="18"/>
            <w:vAlign w:val="bottom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940"/>
                <w:tab w:val="left" w:pos="3425"/>
              </w:tabs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盖章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62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市继续医学教育委员会或省级医疗卫生单位意见</w:t>
            </w:r>
          </w:p>
        </w:tc>
        <w:tc>
          <w:tcPr>
            <w:tcW w:w="6879" w:type="dxa"/>
            <w:gridSpan w:val="18"/>
            <w:vAlign w:val="bottom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940"/>
                <w:tab w:val="left" w:pos="3425"/>
              </w:tabs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盖章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2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浙江省继续医学教育委员会办公室意见</w:t>
            </w:r>
          </w:p>
        </w:tc>
        <w:tc>
          <w:tcPr>
            <w:tcW w:w="6879" w:type="dxa"/>
            <w:gridSpan w:val="18"/>
            <w:vAlign w:val="bottom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盖章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注</w:t>
            </w:r>
          </w:p>
        </w:tc>
        <w:tc>
          <w:tcPr>
            <w:tcW w:w="687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640" w:lineRule="exact"/>
        <w:rPr>
          <w:rFonts w:ascii="黑体" w:hAnsi="黑体" w:eastAsia="黑体" w:cs="黑体"/>
          <w:color w:val="000000"/>
          <w:sz w:val="32"/>
          <w:szCs w:val="32"/>
        </w:rPr>
      </w:pPr>
    </w:p>
    <w:sectPr>
      <w:footerReference r:id="rId7" w:type="default"/>
      <w:pgSz w:w="11910" w:h="16840"/>
      <w:pgMar w:top="1580" w:right="920" w:bottom="1080" w:left="1160" w:header="0" w:footer="89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59FEEE9-9767-4FA1-9FC0-8B32AF7B4C0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3D7538-6941-40DC-A2D4-1BC7A6FDCE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80580A7-647C-4C2F-A6E3-4D1BA1FD2089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C32F0747-4AC4-414C-AAFB-991D7EEBA5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B78954-8B22-4A5E-BFF7-CB32E635ACE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-4.5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- 4 -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4" o:spid="_x0000_s2051" o:spt="202" type="#_x0000_t202" style="position:absolute;left:0pt;margin-left:0pt;margin-top:0pt;height:144pt;width:144p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- 8 -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6"/>
      </w:rPr>
    </w:pPr>
    <w:r>
      <w:pict>
        <v:shape id="_x0000_s2049" o:spid="_x0000_s2049" o:spt="202" type="#_x0000_t202" style="position:absolute;left:0pt;margin-top:-4.5pt;height:56.65pt;width:43.9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- 7 -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4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BhMTczZTYyMWNkM2NjN2JlMjE0MmVhZDY1NGQ2YWQifQ=="/>
  </w:docVars>
  <w:rsids>
    <w:rsidRoot w:val="00D916DA"/>
    <w:rsid w:val="00011F76"/>
    <w:rsid w:val="00055287"/>
    <w:rsid w:val="00BC05E4"/>
    <w:rsid w:val="00D916DA"/>
    <w:rsid w:val="02082D8D"/>
    <w:rsid w:val="0332399E"/>
    <w:rsid w:val="06D846EB"/>
    <w:rsid w:val="092B7994"/>
    <w:rsid w:val="0AC7116F"/>
    <w:rsid w:val="0AD43163"/>
    <w:rsid w:val="0C6A157D"/>
    <w:rsid w:val="0F1D0D16"/>
    <w:rsid w:val="125307D2"/>
    <w:rsid w:val="18C22994"/>
    <w:rsid w:val="19BE1200"/>
    <w:rsid w:val="1A592922"/>
    <w:rsid w:val="1DFA4A56"/>
    <w:rsid w:val="1FCA7BED"/>
    <w:rsid w:val="2E421BA1"/>
    <w:rsid w:val="300F3ED2"/>
    <w:rsid w:val="30385154"/>
    <w:rsid w:val="32AD3975"/>
    <w:rsid w:val="3C215F89"/>
    <w:rsid w:val="408B6960"/>
    <w:rsid w:val="472F2B3E"/>
    <w:rsid w:val="4738047F"/>
    <w:rsid w:val="4EA71895"/>
    <w:rsid w:val="57FE2EBF"/>
    <w:rsid w:val="599E2D38"/>
    <w:rsid w:val="5AE60F46"/>
    <w:rsid w:val="5BB73767"/>
    <w:rsid w:val="60960DC8"/>
    <w:rsid w:val="634C67DE"/>
    <w:rsid w:val="63F91B6F"/>
    <w:rsid w:val="69173E0B"/>
    <w:rsid w:val="70F52269"/>
    <w:rsid w:val="723F7208"/>
    <w:rsid w:val="72791744"/>
    <w:rsid w:val="76574983"/>
    <w:rsid w:val="7B331F2E"/>
    <w:rsid w:val="7C483DC6"/>
    <w:rsid w:val="7D3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165A45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165A45"/>
      <w:u w:val="none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1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282</Words>
  <Characters>1610</Characters>
  <Lines>13</Lines>
  <Paragraphs>3</Paragraphs>
  <TotalTime>0</TotalTime>
  <ScaleCrop>false</ScaleCrop>
  <LinksUpToDate>false</LinksUpToDate>
  <CharactersWithSpaces>1889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2020-07-08T07:52:00Z</dcterms:created>
  <dc:creator>Administrator</dc:creator>
  <cp:lastModifiedBy>Administrator</cp:lastModifiedBy>
  <cp:lastPrinted>2022-11-11T02:57:00Z</cp:lastPrinted>
  <dcterms:modified xsi:type="dcterms:W3CDTF">2022-11-14T06:53:41Z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2052-10.8.0.6206</vt:lpwstr>
  </property>
  <property fmtid="{D5CDD505-2E9C-101B-9397-08002B2CF9AE}" pid="6" name="ICV">
    <vt:lpwstr>AA9DDC5CF06F4F9BBDAF3FA5087F7017</vt:lpwstr>
  </property>
</Properties>
</file>