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步骤一：下载安装“人民好医生”客户端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34290</wp:posOffset>
            </wp:positionV>
            <wp:extent cx="2656840" cy="2656840"/>
            <wp:effectExtent l="0" t="0" r="0" b="0"/>
            <wp:wrapSquare wrapText="bothSides"/>
            <wp:docPr id="1" name="图片 1" descr="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ndro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621915" cy="2621915"/>
            <wp:effectExtent l="0" t="0" r="6985" b="6985"/>
            <wp:docPr id="2" name="图片 2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919" cy="26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800"/>
      </w:pPr>
      <w:r>
        <w:t>Android下载二维码</w:t>
      </w:r>
      <w:r>
        <w:rPr>
          <w:rFonts w:hint="eastAsia"/>
        </w:rPr>
        <w:t xml:space="preserve">                       IOS下载二维码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</w:t>
      </w:r>
      <w:r>
        <w:t>或在应用市场搜索安装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步骤二：注册填写相关信息</w:t>
      </w:r>
    </w:p>
    <w:p>
      <w:pPr>
        <w:rPr>
          <w:rFonts w:hint="eastAsia"/>
        </w:rPr>
      </w:pPr>
      <w:r>
        <w:rPr>
          <w:rFonts w:hint="eastAsia"/>
        </w:rPr>
        <w:t>手机号注册，输入短信验证码，填写相关信息</w:t>
      </w:r>
    </w:p>
    <w:p>
      <w:pPr>
        <w:rPr>
          <w:rFonts w:hint="eastAsia"/>
        </w:rPr>
      </w:pPr>
      <w:r>
        <w:drawing>
          <wp:inline distT="0" distB="0" distL="0" distR="0">
            <wp:extent cx="1877060" cy="4071620"/>
            <wp:effectExtent l="0" t="0" r="8890" b="5080"/>
            <wp:docPr id="3" name="图片 3" descr="C:\Users\Administrator.DESKTOP-48QNJIL\AppData\Roaming\DingTalk\2154258720_v2\ImageFiles\lADPD3lGvDhMocbNBt7NAys_811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DESKTOP-48QNJIL\AppData\Roaming\DingTalk\2154258720_v2\ImageFiles\lADPD3lGvDhMocbNBt7NAys_811_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549" cy="40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步骤三：观看相应课程</w:t>
      </w:r>
    </w:p>
    <w:p>
      <w:pPr>
        <w:rPr>
          <w:rFonts w:hint="eastAsia"/>
        </w:rPr>
      </w:pPr>
      <w:r>
        <w:rPr>
          <w:rFonts w:hint="eastAsia"/>
        </w:rPr>
        <w:t>选择我是医生进入培训页面，输入验证码（xgfy）进入培训课程。</w:t>
      </w:r>
    </w:p>
    <w:p>
      <w:pPr>
        <w:rPr>
          <w:rFonts w:hint="eastAsia"/>
        </w:rPr>
      </w:pPr>
      <w:r>
        <w:drawing>
          <wp:inline distT="0" distB="0" distL="0" distR="0">
            <wp:extent cx="2008505" cy="4356100"/>
            <wp:effectExtent l="0" t="0" r="0" b="6350"/>
            <wp:docPr id="4" name="图片 4" descr="C:\Users\Administrator.DESKTOP-48QNJIL\AppData\Roaming\DingTalk\2154258720_v2\ImageFiles\lADPD4d8tsttGADNBt7NAys_811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.DESKTOP-48QNJIL\AppData\Roaming\DingTalk\2154258720_v2\ImageFiles\lADPD4d8tsttGADNBt7NAys_811_1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376" cy="43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2009775" cy="4356735"/>
            <wp:effectExtent l="0" t="0" r="9525" b="5715"/>
            <wp:docPr id="5" name="图片 5" descr="C:\Users\Administrator.DESKTOP-48QNJIL\AppData\Roaming\DingTalk\2154258720_v2\ImageFiles\lADPD4BhuYHgGETNCSTNBDg_1080_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.DESKTOP-48QNJIL\AppData\Roaming\DingTalk\2154258720_v2\ImageFiles\lADPD4BhuYHgGETNCSTNBDg_1080_2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335" cy="43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之后可从</w:t>
      </w:r>
      <w:r>
        <w:rPr>
          <w:rFonts w:hint="eastAsia"/>
        </w:rPr>
        <w:t>APP首页点击进入观看</w:t>
      </w:r>
    </w:p>
    <w:p>
      <w:r>
        <w:drawing>
          <wp:inline distT="0" distB="0" distL="0" distR="0">
            <wp:extent cx="1420495" cy="3079115"/>
            <wp:effectExtent l="0" t="0" r="825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0522" cy="307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5B"/>
    <w:rsid w:val="0016410D"/>
    <w:rsid w:val="002A715B"/>
    <w:rsid w:val="003F62AE"/>
    <w:rsid w:val="00DB0C2C"/>
    <w:rsid w:val="00E1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27</Words>
  <Characters>157</Characters>
  <Lines>1</Lines>
  <Paragraphs>1</Paragraphs>
  <TotalTime>10</TotalTime>
  <ScaleCrop>false</ScaleCrop>
  <LinksUpToDate>false</LinksUpToDate>
  <CharactersWithSpaces>183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2021-08-24T03:10:00Z</dcterms:created>
  <dc:creator>Windows User</dc:creator>
  <cp:lastModifiedBy>张瑞</cp:lastModifiedBy>
  <dcterms:modified xsi:type="dcterms:W3CDTF">2021-08-24T04:05:47Z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CBDF801A202B4129B8BEEC207191B5BA</vt:lpwstr>
  </property>
</Properties>
</file>